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F5AE7" w14:textId="77777777" w:rsidR="000E2623" w:rsidRDefault="000E2623" w:rsidP="000E262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981064E" w14:textId="77777777" w:rsidR="000E2623" w:rsidRDefault="000E2623" w:rsidP="000E262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70D80D9" w14:textId="77777777" w:rsidR="000E2623" w:rsidRDefault="000E2623" w:rsidP="000E262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B35D58D" w14:textId="4A6E7BB6" w:rsidR="000E2623" w:rsidRPr="000E2623" w:rsidRDefault="000E2623" w:rsidP="000E2623">
      <w:pPr>
        <w:spacing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</w:t>
      </w:r>
      <w:r w:rsidRPr="000E2623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                                          </w:t>
      </w:r>
      <w:r w:rsidR="0087738D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           </w:t>
      </w:r>
      <w:r w:rsidRPr="000E2623">
        <w:rPr>
          <w:rFonts w:ascii="Times New Roman" w:eastAsia="Times New Roman" w:hAnsi="Times New Roman" w:cs="Times New Roman"/>
          <w:sz w:val="26"/>
          <w:szCs w:val="26"/>
          <w:lang w:val="ru-RU"/>
        </w:rPr>
        <w:t>Приложение 1</w:t>
      </w:r>
    </w:p>
    <w:p w14:paraId="03EA54A2" w14:textId="77777777" w:rsidR="000E2623" w:rsidRDefault="000E2623" w:rsidP="000E262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32903A9B" w14:textId="77777777" w:rsidR="000E2623" w:rsidRDefault="000E2623" w:rsidP="000E262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D97D48E" w14:textId="4FBD7722" w:rsidR="000E2623" w:rsidRDefault="000E2623" w:rsidP="000E262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 УЧАСТИЯ В КОНКУРСЕ «КҮРШЕ»</w:t>
      </w:r>
    </w:p>
    <w:p w14:paraId="44C23EFA" w14:textId="77777777" w:rsidR="000E2623" w:rsidRDefault="000E2623" w:rsidP="000E262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 СПЕЦИАЛЬНОМ ПРОЕКТЕ «КҮРШЕ. МИРАС»</w:t>
      </w:r>
    </w:p>
    <w:p w14:paraId="6AF6CC2B" w14:textId="77777777" w:rsidR="000E2623" w:rsidRDefault="000E2623" w:rsidP="000E2623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14:paraId="1903752D" w14:textId="0EA0C728" w:rsidR="000E2623" w:rsidRDefault="000E2623" w:rsidP="000E262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Оба направления проводятся в рамках единого фестиваля и предполагают конкурсный отбор проектов с последующей реализацией при финансовой поддержке Фонда </w:t>
      </w:r>
      <w:r w:rsidR="00A24ED8">
        <w:rPr>
          <w:rFonts w:ascii="Times New Roman" w:eastAsia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</w:rPr>
        <w:t>Институт развития городов Республики Татарстан</w:t>
      </w:r>
      <w:r w:rsidR="00A24ED8">
        <w:rPr>
          <w:rFonts w:ascii="Times New Roman" w:eastAsia="Times New Roman" w:hAnsi="Times New Roman" w:cs="Times New Roman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. Заявитель может участвовать в обоих направлениях, подав отдельную заявку в каждое из них.</w:t>
      </w:r>
    </w:p>
    <w:p w14:paraId="34B2F406" w14:textId="77777777" w:rsidR="000E2623" w:rsidRDefault="000E2623" w:rsidP="000E2623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0485841" w14:textId="77777777" w:rsidR="000E2623" w:rsidRDefault="000E2623" w:rsidP="000E262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 «КҮРШЕ»</w:t>
      </w:r>
    </w:p>
    <w:p w14:paraId="026E99CC" w14:textId="77777777" w:rsidR="000E2623" w:rsidRDefault="000E2623" w:rsidP="000E262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80ED4F7" w14:textId="77777777" w:rsidR="000E2623" w:rsidRDefault="000E2623" w:rsidP="000E262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Цель: проведение серии событий на дворовых территориях и в общественных пространствах Татарстана: </w:t>
      </w:r>
    </w:p>
    <w:p w14:paraId="1C0CE7DE" w14:textId="77777777" w:rsidR="000E2623" w:rsidRDefault="000E2623" w:rsidP="000E2623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 менее 3 событий;</w:t>
      </w:r>
    </w:p>
    <w:p w14:paraId="3627FBDA" w14:textId="77777777" w:rsidR="000E2623" w:rsidRDefault="000E2623" w:rsidP="000E2623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суммарный охват не менее 600 участников.</w:t>
      </w:r>
    </w:p>
    <w:p w14:paraId="36F5A99F" w14:textId="77777777" w:rsidR="000E2623" w:rsidRDefault="000E2623" w:rsidP="000E262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Обязательное условие: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софинансирование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не менее 20% от запрашиваемой суммы.</w:t>
      </w:r>
    </w:p>
    <w:tbl>
      <w:tblPr>
        <w:tblW w:w="90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00"/>
        <w:gridCol w:w="3900"/>
      </w:tblGrid>
      <w:tr w:rsidR="000E2623" w14:paraId="629C3B97" w14:textId="77777777" w:rsidTr="007927A4">
        <w:trPr>
          <w:trHeight w:val="540"/>
        </w:trPr>
        <w:tc>
          <w:tcPr>
            <w:tcW w:w="51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900EC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Категория участника</w:t>
            </w:r>
          </w:p>
        </w:tc>
        <w:tc>
          <w:tcPr>
            <w:tcW w:w="3900" w:type="dxa"/>
            <w:tcBorders>
              <w:top w:val="single" w:sz="6" w:space="0" w:color="BFBFBF"/>
              <w:left w:val="nil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50E24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Сумма поддержки</w:t>
            </w:r>
          </w:p>
        </w:tc>
      </w:tr>
      <w:tr w:rsidR="000E2623" w14:paraId="0FF40FF5" w14:textId="77777777" w:rsidTr="007927A4">
        <w:trPr>
          <w:trHeight w:val="855"/>
        </w:trPr>
        <w:tc>
          <w:tcPr>
            <w:tcW w:w="510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A6F8C3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Самозанятые (жители Республики Татарстан)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A20059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300 000 руб.</w:t>
            </w:r>
          </w:p>
        </w:tc>
      </w:tr>
      <w:tr w:rsidR="000E2623" w14:paraId="25A9D546" w14:textId="77777777" w:rsidTr="007927A4">
        <w:trPr>
          <w:trHeight w:val="855"/>
        </w:trPr>
        <w:tc>
          <w:tcPr>
            <w:tcW w:w="510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4D145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Государственные и муниципальные учреждения, юридические лица</w:t>
            </w:r>
          </w:p>
        </w:tc>
        <w:tc>
          <w:tcPr>
            <w:tcW w:w="390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CFE70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500 000 руб.</w:t>
            </w:r>
          </w:p>
        </w:tc>
      </w:tr>
    </w:tbl>
    <w:p w14:paraId="7F6795F3" w14:textId="77777777" w:rsidR="000E2623" w:rsidRDefault="000E2623" w:rsidP="000E262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43F07BF8" w14:textId="77777777" w:rsidR="000E2623" w:rsidRDefault="000E2623" w:rsidP="000E262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СПЕЦИАЛЬНЫЙ ПРОЕКТ «КҮРШЕ. МИРАС»</w:t>
      </w:r>
    </w:p>
    <w:p w14:paraId="7BD0BA1F" w14:textId="77777777" w:rsidR="000E2623" w:rsidRDefault="000E2623" w:rsidP="000E262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11814015" w14:textId="77777777" w:rsidR="000E2623" w:rsidRDefault="000E2623" w:rsidP="000E262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Цель: создание долгосрочного результата — арт-объекта, дизайн-решения, цифрового продукта или иной формы наследия в общественном пространстве или во дворе.</w:t>
      </w:r>
    </w:p>
    <w:p w14:paraId="2684332E" w14:textId="77777777" w:rsidR="000E2623" w:rsidRDefault="000E2623" w:rsidP="000E262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Каждый победитель работает под руководством куратора из одной из 12 сфер креативных индустрий.</w:t>
      </w:r>
    </w:p>
    <w:tbl>
      <w:tblPr>
        <w:tblW w:w="897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100"/>
        <w:gridCol w:w="3870"/>
      </w:tblGrid>
      <w:tr w:rsidR="000E2623" w14:paraId="3B5CD7B1" w14:textId="77777777" w:rsidTr="007927A4">
        <w:trPr>
          <w:trHeight w:val="540"/>
        </w:trPr>
        <w:tc>
          <w:tcPr>
            <w:tcW w:w="510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C457A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Категория участника</w:t>
            </w:r>
          </w:p>
        </w:tc>
        <w:tc>
          <w:tcPr>
            <w:tcW w:w="3870" w:type="dxa"/>
            <w:tcBorders>
              <w:top w:val="single" w:sz="6" w:space="0" w:color="BFBFBF"/>
              <w:left w:val="nil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F22406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Сумма поддержки</w:t>
            </w:r>
          </w:p>
        </w:tc>
      </w:tr>
      <w:tr w:rsidR="000E2623" w14:paraId="225BA1C9" w14:textId="77777777" w:rsidTr="007927A4">
        <w:trPr>
          <w:trHeight w:val="1185"/>
        </w:trPr>
        <w:tc>
          <w:tcPr>
            <w:tcW w:w="510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CB6F26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Самозанятые, государственные и муниципальные учреждения, юридические лица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3FA71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 1 000 000 руб.</w:t>
            </w:r>
          </w:p>
        </w:tc>
      </w:tr>
    </w:tbl>
    <w:p w14:paraId="305A629A" w14:textId="77777777" w:rsidR="000E2623" w:rsidRDefault="000E2623" w:rsidP="000E262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</w:t>
      </w:r>
    </w:p>
    <w:p w14:paraId="16858BD5" w14:textId="77777777" w:rsidR="000E2623" w:rsidRDefault="000E2623" w:rsidP="000E262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C5234B6" w14:textId="77777777" w:rsidR="000E2623" w:rsidRDefault="000E2623" w:rsidP="000E262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BCE4CA" w14:textId="77777777" w:rsidR="000E2623" w:rsidRDefault="000E2623" w:rsidP="000E262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1A1D57A" w14:textId="77777777" w:rsidR="000E2623" w:rsidRDefault="000E2623" w:rsidP="000E262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ЭТАПЫ ПРОВЕДЕНИЯ КОНКУРСА «</w:t>
      </w:r>
      <w:proofErr w:type="gramStart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КҮРШЕ»  И</w:t>
      </w:r>
      <w:proofErr w:type="gramEnd"/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СПЕЦИАЛЬНОГО ПРОЕКТА «КҮРШЕ. МИРАС»</w:t>
      </w:r>
    </w:p>
    <w:p w14:paraId="588776B8" w14:textId="77777777" w:rsidR="000E2623" w:rsidRDefault="000E2623" w:rsidP="000E262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0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140"/>
        <w:gridCol w:w="4860"/>
      </w:tblGrid>
      <w:tr w:rsidR="000E2623" w14:paraId="5299D1BE" w14:textId="77777777" w:rsidTr="007927A4">
        <w:trPr>
          <w:trHeight w:val="540"/>
        </w:trPr>
        <w:tc>
          <w:tcPr>
            <w:tcW w:w="4140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26308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4860" w:type="dxa"/>
            <w:tcBorders>
              <w:top w:val="single" w:sz="6" w:space="0" w:color="BFBFBF"/>
              <w:left w:val="nil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FE2338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Этап</w:t>
            </w:r>
          </w:p>
        </w:tc>
      </w:tr>
      <w:tr w:rsidR="000E2623" w14:paraId="6C788D9B" w14:textId="77777777" w:rsidTr="007927A4">
        <w:trPr>
          <w:trHeight w:val="540"/>
        </w:trPr>
        <w:tc>
          <w:tcPr>
            <w:tcW w:w="414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03AEA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 апреля – 24 мая 2026 г.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B11B7D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Приём заявок</w:t>
            </w:r>
          </w:p>
        </w:tc>
      </w:tr>
      <w:tr w:rsidR="000E2623" w14:paraId="2E6F6A8A" w14:textId="77777777" w:rsidTr="007927A4">
        <w:trPr>
          <w:trHeight w:val="540"/>
        </w:trPr>
        <w:tc>
          <w:tcPr>
            <w:tcW w:w="414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D759B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 июня 2026 г.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F5B6B7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Объявление результатов Конкурса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и специального проекта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</w:p>
        </w:tc>
      </w:tr>
      <w:tr w:rsidR="000E2623" w14:paraId="5E0E4208" w14:textId="77777777" w:rsidTr="007927A4">
        <w:trPr>
          <w:trHeight w:val="855"/>
        </w:trPr>
        <w:tc>
          <w:tcPr>
            <w:tcW w:w="414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704BB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9–14 июня 2026 г.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5D302F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Народное голосование (Конкурс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0E2623" w14:paraId="148AC114" w14:textId="77777777" w:rsidTr="007927A4">
        <w:trPr>
          <w:trHeight w:val="855"/>
        </w:trPr>
        <w:tc>
          <w:tcPr>
            <w:tcW w:w="414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80745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июня 2026 г.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BBE28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Объявление итогов народного голосования (Конкурс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»)</w:t>
            </w:r>
          </w:p>
        </w:tc>
      </w:tr>
      <w:tr w:rsidR="000E2623" w14:paraId="6D5C4C2C" w14:textId="77777777" w:rsidTr="007927A4">
        <w:trPr>
          <w:trHeight w:val="540"/>
        </w:trPr>
        <w:tc>
          <w:tcPr>
            <w:tcW w:w="414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DC6C0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 июня – 13 сентября 2026 г.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E8D37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проектов Конкурс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»*</w:t>
            </w:r>
            <w:proofErr w:type="gramEnd"/>
          </w:p>
        </w:tc>
      </w:tr>
      <w:tr w:rsidR="000E2623" w14:paraId="40B97321" w14:textId="77777777" w:rsidTr="007927A4">
        <w:trPr>
          <w:trHeight w:val="855"/>
        </w:trPr>
        <w:tc>
          <w:tcPr>
            <w:tcW w:w="4140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E321FC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июля – 13 сентября 2026 г.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9B668A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проектов Специального проекта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Күрше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Мирас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14:paraId="25829F44" w14:textId="77777777" w:rsidR="000E2623" w:rsidRDefault="000E2623" w:rsidP="000E2623">
      <w:pPr>
        <w:spacing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* Для конкурса «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Күрше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» события должны быть равномерно распределены по 3 периодам: 25 июня – 16 июля; 17 июля – 6 августа; 7 августа – 13 сентября 2026 г.</w:t>
      </w:r>
    </w:p>
    <w:p w14:paraId="1F24CB39" w14:textId="77777777" w:rsidR="000E2623" w:rsidRDefault="000E2623" w:rsidP="000E2623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6195032D" w14:textId="77777777" w:rsidR="000E2623" w:rsidRDefault="000E2623" w:rsidP="000E262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КТО МОЖЕТ УЧАСТВОВАТЬ</w:t>
      </w:r>
    </w:p>
    <w:p w14:paraId="2CA7BB67" w14:textId="77777777" w:rsidR="000E2623" w:rsidRDefault="000E2623" w:rsidP="000E2623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9CD2108" w14:textId="77777777" w:rsidR="000E2623" w:rsidRDefault="000E2623" w:rsidP="000E262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Самозанятые (жители Республики Татарстан), юридические лица, в том числе государственные и муниципальные учреждения (при наличии внебюджетного счета).</w:t>
      </w:r>
    </w:p>
    <w:p w14:paraId="0D78F5BE" w14:textId="77777777" w:rsidR="000E2623" w:rsidRDefault="000E2623" w:rsidP="000E2623">
      <w:pPr>
        <w:spacing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74783896" w14:textId="77777777" w:rsidR="000E2623" w:rsidRDefault="000E2623" w:rsidP="000E262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КОНТАКТЫ И ССЫЛКИ</w:t>
      </w:r>
    </w:p>
    <w:p w14:paraId="431FC608" w14:textId="77777777" w:rsidR="000E2623" w:rsidRDefault="000E2623" w:rsidP="000E2623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898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335"/>
        <w:gridCol w:w="4650"/>
      </w:tblGrid>
      <w:tr w:rsidR="000E2623" w14:paraId="32494A97" w14:textId="77777777" w:rsidTr="007927A4">
        <w:trPr>
          <w:trHeight w:val="540"/>
        </w:trPr>
        <w:tc>
          <w:tcPr>
            <w:tcW w:w="4335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CFE58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Сайт</w:t>
            </w:r>
          </w:p>
        </w:tc>
        <w:tc>
          <w:tcPr>
            <w:tcW w:w="4650" w:type="dxa"/>
            <w:tcBorders>
              <w:top w:val="single" w:sz="6" w:space="0" w:color="BFBFBF"/>
              <w:left w:val="nil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63CD9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куршефест.рф</w:t>
            </w:r>
            <w:proofErr w:type="spellEnd"/>
            <w:proofErr w:type="gramEnd"/>
          </w:p>
        </w:tc>
      </w:tr>
      <w:tr w:rsidR="000E2623" w14:paraId="33B2E757" w14:textId="77777777" w:rsidTr="007927A4">
        <w:trPr>
          <w:trHeight w:val="540"/>
        </w:trPr>
        <w:tc>
          <w:tcPr>
            <w:tcW w:w="433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F6310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Эл. почта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83F59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konkurs@dvor.tatar</w:t>
            </w:r>
            <w:proofErr w:type="spellEnd"/>
          </w:p>
        </w:tc>
      </w:tr>
      <w:tr w:rsidR="000E2623" w14:paraId="1387B4D8" w14:textId="77777777" w:rsidTr="007927A4">
        <w:trPr>
          <w:trHeight w:val="540"/>
        </w:trPr>
        <w:tc>
          <w:tcPr>
            <w:tcW w:w="4335" w:type="dxa"/>
            <w:tcBorders>
              <w:top w:val="nil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1BC4F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Горячая линия</w:t>
            </w:r>
          </w:p>
        </w:tc>
        <w:tc>
          <w:tcPr>
            <w:tcW w:w="4650" w:type="dxa"/>
            <w:tcBorders>
              <w:top w:val="nil"/>
              <w:left w:val="nil"/>
              <w:bottom w:val="single" w:sz="6" w:space="0" w:color="BFBFBF"/>
              <w:right w:val="single" w:sz="6" w:space="0" w:color="BFBFB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21C62" w14:textId="77777777" w:rsidR="000E2623" w:rsidRDefault="000E2623" w:rsidP="007927A4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+7 800 275 20 20</w:t>
            </w:r>
          </w:p>
        </w:tc>
      </w:tr>
    </w:tbl>
    <w:p w14:paraId="583182C2" w14:textId="77777777" w:rsidR="000E2623" w:rsidRDefault="000E2623" w:rsidP="000E2623">
      <w:pPr>
        <w:spacing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211564E" w14:textId="77777777" w:rsidR="00947F6E" w:rsidRDefault="00947F6E"/>
    <w:sectPr w:rsidR="00947F6E" w:rsidSect="00680C2C">
      <w:pgSz w:w="11909" w:h="16834"/>
      <w:pgMar w:top="0" w:right="994" w:bottom="1276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F5326" w14:textId="77777777" w:rsidR="00DD3BC0" w:rsidRDefault="00DD3BC0" w:rsidP="000E2623">
      <w:pPr>
        <w:spacing w:line="240" w:lineRule="auto"/>
      </w:pPr>
      <w:r>
        <w:separator/>
      </w:r>
    </w:p>
  </w:endnote>
  <w:endnote w:type="continuationSeparator" w:id="0">
    <w:p w14:paraId="15FEE09C" w14:textId="77777777" w:rsidR="00DD3BC0" w:rsidRDefault="00DD3BC0" w:rsidP="000E262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DFE2DE" w14:textId="77777777" w:rsidR="00DD3BC0" w:rsidRDefault="00DD3BC0" w:rsidP="000E2623">
      <w:pPr>
        <w:spacing w:line="240" w:lineRule="auto"/>
      </w:pPr>
      <w:r>
        <w:separator/>
      </w:r>
    </w:p>
  </w:footnote>
  <w:footnote w:type="continuationSeparator" w:id="0">
    <w:p w14:paraId="5F04ED6A" w14:textId="77777777" w:rsidR="00DD3BC0" w:rsidRDefault="00DD3BC0" w:rsidP="000E262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57B0F"/>
    <w:multiLevelType w:val="multilevel"/>
    <w:tmpl w:val="A47834E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E4B"/>
    <w:rsid w:val="000E2623"/>
    <w:rsid w:val="00277E4B"/>
    <w:rsid w:val="002A6DFA"/>
    <w:rsid w:val="00680C2C"/>
    <w:rsid w:val="0087738D"/>
    <w:rsid w:val="00947F6E"/>
    <w:rsid w:val="00A24ED8"/>
    <w:rsid w:val="00DD3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4A40F"/>
  <w15:chartTrackingRefBased/>
  <w15:docId w15:val="{BD3024C5-807C-4646-8734-1C87B16E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623"/>
    <w:pPr>
      <w:spacing w:after="0" w:line="276" w:lineRule="auto"/>
    </w:pPr>
    <w:rPr>
      <w:rFonts w:ascii="Arial" w:eastAsia="Arial" w:hAnsi="Arial" w:cs="Arial"/>
      <w:lang w:val="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2623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E2623"/>
    <w:rPr>
      <w:rFonts w:ascii="Arial" w:eastAsia="Arial" w:hAnsi="Arial" w:cs="Arial"/>
      <w:lang w:val="ru" w:eastAsia="ru-RU"/>
    </w:rPr>
  </w:style>
  <w:style w:type="paragraph" w:styleId="a5">
    <w:name w:val="footer"/>
    <w:basedOn w:val="a"/>
    <w:link w:val="a6"/>
    <w:uiPriority w:val="99"/>
    <w:unhideWhenUsed/>
    <w:rsid w:val="000E2623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E2623"/>
    <w:rPr>
      <w:rFonts w:ascii="Arial" w:eastAsia="Arial" w:hAnsi="Arial" w:cs="Arial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2026-05-05T07:37:00Z</dcterms:created>
  <dcterms:modified xsi:type="dcterms:W3CDTF">2026-05-05T07:40:00Z</dcterms:modified>
</cp:coreProperties>
</file>